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7E9" w:rsidRPr="003C4651" w:rsidRDefault="003C4651">
      <w:pPr>
        <w:rPr>
          <w:rFonts w:ascii="Arial" w:hAnsi="Arial" w:cs="Arial"/>
          <w:b/>
          <w:sz w:val="28"/>
          <w:szCs w:val="28"/>
        </w:rPr>
      </w:pPr>
      <w:r w:rsidRPr="003C4651">
        <w:rPr>
          <w:rFonts w:ascii="Arial" w:hAnsi="Arial" w:cs="Arial"/>
          <w:b/>
          <w:sz w:val="28"/>
          <w:szCs w:val="28"/>
        </w:rPr>
        <w:t>Goldene Ehrennadel des DARC für Otto A. Wiesner DJ5QK</w:t>
      </w:r>
    </w:p>
    <w:p w:rsidR="003C4651" w:rsidRDefault="003C4651">
      <w:pPr>
        <w:rPr>
          <w:rFonts w:ascii="Arial" w:hAnsi="Arial" w:cs="Arial"/>
          <w:sz w:val="24"/>
          <w:szCs w:val="24"/>
        </w:rPr>
      </w:pPr>
      <w:r w:rsidRPr="003C4651">
        <w:rPr>
          <w:rFonts w:ascii="Arial" w:hAnsi="Arial" w:cs="Arial"/>
          <w:sz w:val="24"/>
          <w:szCs w:val="24"/>
        </w:rPr>
        <w:t xml:space="preserve">Während der </w:t>
      </w:r>
      <w:proofErr w:type="spellStart"/>
      <w:r w:rsidRPr="003C4651">
        <w:rPr>
          <w:rFonts w:ascii="Arial" w:hAnsi="Arial" w:cs="Arial"/>
          <w:sz w:val="24"/>
          <w:szCs w:val="24"/>
        </w:rPr>
        <w:t>Ham</w:t>
      </w:r>
      <w:proofErr w:type="spellEnd"/>
      <w:r w:rsidRPr="003C4651">
        <w:rPr>
          <w:rFonts w:ascii="Arial" w:hAnsi="Arial" w:cs="Arial"/>
          <w:sz w:val="24"/>
          <w:szCs w:val="24"/>
        </w:rPr>
        <w:t xml:space="preserve"> Radio 1994 </w:t>
      </w:r>
      <w:r>
        <w:rPr>
          <w:rFonts w:ascii="Arial" w:hAnsi="Arial" w:cs="Arial"/>
          <w:sz w:val="24"/>
          <w:szCs w:val="24"/>
        </w:rPr>
        <w:t>erhielt</w:t>
      </w:r>
      <w:r w:rsidR="00593CA5">
        <w:rPr>
          <w:rFonts w:ascii="Arial" w:hAnsi="Arial" w:cs="Arial"/>
          <w:sz w:val="24"/>
          <w:szCs w:val="24"/>
        </w:rPr>
        <w:t xml:space="preserve"> DJ5QK für die Förderung der Telegrafie in DL die Goldene Ehrennadel des DARC verliehen. Die Auszeichnung überreichte Hardy DL1VDL</w:t>
      </w:r>
      <w:r w:rsidR="00DB46AF">
        <w:rPr>
          <w:rFonts w:ascii="Arial" w:hAnsi="Arial" w:cs="Arial"/>
          <w:sz w:val="24"/>
          <w:szCs w:val="24"/>
        </w:rPr>
        <w:t xml:space="preserve"> am 25.06.1994.</w:t>
      </w:r>
      <w:bookmarkStart w:id="0" w:name="_GoBack"/>
      <w:bookmarkEnd w:id="0"/>
    </w:p>
    <w:p w:rsidR="00593CA5" w:rsidRPr="003C4651" w:rsidRDefault="00593CA5">
      <w:pPr>
        <w:rPr>
          <w:rFonts w:ascii="Arial" w:hAnsi="Arial" w:cs="Arial"/>
          <w:sz w:val="24"/>
          <w:szCs w:val="24"/>
        </w:rPr>
      </w:pPr>
      <w:r w:rsidRPr="00593CA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59635" cy="3268345"/>
            <wp:effectExtent l="0" t="0" r="0" b="8255"/>
            <wp:docPr id="1" name="Grafik 1" descr="C:\TEST\otto_dj5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ST\otto_dj5q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651" w:rsidRPr="003C4651" w:rsidRDefault="003C4651">
      <w:pPr>
        <w:rPr>
          <w:rFonts w:ascii="Arial" w:hAnsi="Arial" w:cs="Arial"/>
          <w:b/>
          <w:sz w:val="24"/>
          <w:szCs w:val="24"/>
        </w:rPr>
      </w:pPr>
    </w:p>
    <w:sectPr w:rsidR="003C4651" w:rsidRPr="003C46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51"/>
    <w:rsid w:val="003C4651"/>
    <w:rsid w:val="00593CA5"/>
    <w:rsid w:val="00692FC6"/>
    <w:rsid w:val="00C90C3E"/>
    <w:rsid w:val="00D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42BF"/>
  <w15:chartTrackingRefBased/>
  <w15:docId w15:val="{39153323-2F44-418E-9323-87B077F2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 whennig</dc:creator>
  <cp:keywords/>
  <dc:description/>
  <cp:lastModifiedBy>R5 whennig</cp:lastModifiedBy>
  <cp:revision>2</cp:revision>
  <dcterms:created xsi:type="dcterms:W3CDTF">2021-05-21T09:52:00Z</dcterms:created>
  <dcterms:modified xsi:type="dcterms:W3CDTF">2021-05-21T10:14:00Z</dcterms:modified>
</cp:coreProperties>
</file>